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8B38" w14:textId="42CEE8A1" w:rsidR="005016D5" w:rsidRPr="005016D5" w:rsidRDefault="005016D5" w:rsidP="005016D5">
      <w:pPr>
        <w:jc w:val="both"/>
        <w:rPr>
          <w:rFonts w:ascii="Times New Roman" w:hAnsi="Times New Roman" w:cs="Times New Roman"/>
          <w:sz w:val="28"/>
          <w:szCs w:val="28"/>
        </w:rPr>
      </w:pPr>
      <w:r w:rsidRPr="00501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 xml:space="preserve">Воротников, В.И. А было это так… Из дневника члена Политбюро ЦК КПСС / В.И. Воротников. – Москва : Центрполиграф, 2020. – 591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978-5-227-07916-9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7CFD9EE9" w14:textId="1C3E4186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16D5">
        <w:rPr>
          <w:rFonts w:ascii="Times New Roman" w:hAnsi="Times New Roman" w:cs="Times New Roman"/>
          <w:sz w:val="28"/>
          <w:szCs w:val="28"/>
        </w:rPr>
        <w:t xml:space="preserve">Гришин, В.В. От Хрущева до Горбачева / В.В. Гришин. – Москва : Родина, 2021. – 272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978-5-00180-285-3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28C639FF" w14:textId="71CD1C1B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16D5">
        <w:rPr>
          <w:rFonts w:ascii="Times New Roman" w:hAnsi="Times New Roman" w:cs="Times New Roman"/>
          <w:sz w:val="28"/>
          <w:szCs w:val="28"/>
        </w:rPr>
        <w:t xml:space="preserve">Громыко, А.А. Памятное. Комплект из 2-х книг (Новые горизонты. Испытание временем) / А.А. Громыко. – Москва : Центрполиграф, 2016.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16D5">
        <w:rPr>
          <w:rFonts w:ascii="Times New Roman" w:hAnsi="Times New Roman" w:cs="Times New Roman"/>
          <w:sz w:val="28"/>
          <w:szCs w:val="28"/>
        </w:rPr>
        <w:t xml:space="preserve">1120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978-5-227-05722-8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57ABAE19" w14:textId="3ED48C91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16D5">
        <w:rPr>
          <w:rFonts w:ascii="Times New Roman" w:hAnsi="Times New Roman" w:cs="Times New Roman"/>
          <w:sz w:val="28"/>
          <w:szCs w:val="28"/>
        </w:rPr>
        <w:t xml:space="preserve">Емельянов, Ю.В. Разгадка 1937 года. Репрессии: мифы и факты /                      Ю.В. Емельянов. – Москва : Вече, 2017. – 384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rPr>
          <w:rFonts w:ascii="Times New Roman" w:hAnsi="Times New Roman" w:cs="Times New Roman"/>
          <w:sz w:val="28"/>
          <w:szCs w:val="28"/>
        </w:rPr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978-5-4444-5512-8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7042D357" w14:textId="2170C566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16D5">
        <w:rPr>
          <w:rFonts w:ascii="Times New Roman" w:hAnsi="Times New Roman" w:cs="Times New Roman"/>
          <w:sz w:val="28"/>
          <w:szCs w:val="28"/>
        </w:rPr>
        <w:t xml:space="preserve">Жуков, Ю.Н. Гордиться, а не каяться. Правда о сталинской эпохе /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6D5">
        <w:rPr>
          <w:rFonts w:ascii="Times New Roman" w:hAnsi="Times New Roman" w:cs="Times New Roman"/>
          <w:sz w:val="28"/>
          <w:szCs w:val="28"/>
        </w:rPr>
        <w:t xml:space="preserve">ред. Л. Незвинская. – Москва : ЭКСМО, 2011. – 256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978-5-699-46904-8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4EB29DC7" w14:textId="039ACEEC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016D5">
        <w:rPr>
          <w:rFonts w:ascii="Times New Roman" w:hAnsi="Times New Roman" w:cs="Times New Roman"/>
          <w:sz w:val="28"/>
          <w:szCs w:val="28"/>
        </w:rPr>
        <w:t xml:space="preserve">Жуков, Ю.Н. Иной Сталин. Политические реформы в СССР в 1933–1937 гг. / Ю.Н. Жуков. – Москва : Концептуал, 2019. – 368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rPr>
          <w:rFonts w:ascii="Times New Roman" w:hAnsi="Times New Roman" w:cs="Times New Roman"/>
          <w:sz w:val="28"/>
          <w:szCs w:val="28"/>
        </w:rPr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978-5-906867-22-3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355BA7CC" w14:textId="26D0A534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016D5">
        <w:rPr>
          <w:rFonts w:ascii="Times New Roman" w:hAnsi="Times New Roman" w:cs="Times New Roman"/>
          <w:sz w:val="28"/>
          <w:szCs w:val="28"/>
        </w:rPr>
        <w:t xml:space="preserve">Прокофьев, Ю.А. Как убивали партию. Показания первого секретаря МГК КПСС / Ю.А. Прокофьев. – Москва : ЭКСМО, 2011. – 240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rPr>
          <w:rFonts w:ascii="Times New Roman" w:hAnsi="Times New Roman" w:cs="Times New Roman"/>
          <w:sz w:val="28"/>
          <w:szCs w:val="28"/>
        </w:rPr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978-5-6994-6179-0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1841020C" w14:textId="1FED39BB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016D5">
        <w:rPr>
          <w:rFonts w:ascii="Times New Roman" w:hAnsi="Times New Roman" w:cs="Times New Roman"/>
          <w:sz w:val="28"/>
          <w:szCs w:val="28"/>
        </w:rPr>
        <w:t xml:space="preserve">Рыбас, С.Ю. Сталин / С.Ю. Рыбас. – Москва : Молодая гвардия, 2020.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16D5">
        <w:rPr>
          <w:rFonts w:ascii="Times New Roman" w:hAnsi="Times New Roman" w:cs="Times New Roman"/>
          <w:sz w:val="28"/>
          <w:szCs w:val="28"/>
        </w:rPr>
        <w:t xml:space="preserve">912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rPr>
          <w:rFonts w:ascii="Times New Roman" w:hAnsi="Times New Roman" w:cs="Times New Roman"/>
          <w:sz w:val="28"/>
          <w:szCs w:val="28"/>
        </w:rPr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978-5-235-04394-7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10F83E09" w14:textId="38215663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016D5">
        <w:rPr>
          <w:rFonts w:ascii="Times New Roman" w:hAnsi="Times New Roman" w:cs="Times New Roman"/>
          <w:sz w:val="28"/>
          <w:szCs w:val="28"/>
        </w:rPr>
        <w:t>Толстой, А.Н. Хождение по мукам.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Комплект из 3-х книг (Сестры. Восемнадцатый год. Хмурое утро)</w:t>
      </w:r>
      <w:r w:rsidRPr="005016D5">
        <w:rPr>
          <w:rFonts w:ascii="Times New Roman" w:hAnsi="Times New Roman" w:cs="Times New Roman"/>
          <w:sz w:val="28"/>
          <w:szCs w:val="28"/>
        </w:rPr>
        <w:t xml:space="preserve"> / А.Н. Толстой. – Москва : Верже, 2017. – 1120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978-5-906928-18-4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p w14:paraId="1E70912D" w14:textId="0AB1905E" w:rsidR="005016D5" w:rsidRPr="005016D5" w:rsidRDefault="005016D5" w:rsidP="00E1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016D5">
        <w:rPr>
          <w:rFonts w:ascii="Times New Roman" w:hAnsi="Times New Roman" w:cs="Times New Roman"/>
          <w:sz w:val="28"/>
          <w:szCs w:val="28"/>
        </w:rPr>
        <w:t xml:space="preserve">Шолохов, М.А. Тихий Дон / М.А. Шолохов. – Москва : ЭКСМО, 2007. – 864 с. – </w:t>
      </w:r>
      <w:r w:rsidRPr="005016D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016D5">
        <w:t xml:space="preserve"> </w:t>
      </w:r>
      <w:r w:rsidRPr="005016D5">
        <w:rPr>
          <w:rFonts w:ascii="Times New Roman" w:hAnsi="Times New Roman" w:cs="Times New Roman"/>
          <w:sz w:val="28"/>
          <w:szCs w:val="28"/>
        </w:rPr>
        <w:t>978-5-699-23999-3</w:t>
      </w:r>
      <w:r w:rsidRPr="005016D5">
        <w:rPr>
          <w:rFonts w:ascii="Times New Roman" w:hAnsi="Times New Roman" w:cs="Times New Roman"/>
          <w:sz w:val="28"/>
          <w:szCs w:val="28"/>
        </w:rPr>
        <w:t>.</w:t>
      </w:r>
    </w:p>
    <w:sectPr w:rsidR="005016D5" w:rsidRPr="0050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72E0"/>
    <w:multiLevelType w:val="hybridMultilevel"/>
    <w:tmpl w:val="5F2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6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DC"/>
    <w:rsid w:val="003A13DC"/>
    <w:rsid w:val="003F0F34"/>
    <w:rsid w:val="005016D5"/>
    <w:rsid w:val="00A82B79"/>
    <w:rsid w:val="00E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394D"/>
  <w15:chartTrackingRefBased/>
  <w15:docId w15:val="{4079C595-4728-4C7C-AC0F-69669AD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Гапоненко</dc:creator>
  <cp:keywords/>
  <dc:description/>
  <cp:lastModifiedBy>Сергей Гапоненко</cp:lastModifiedBy>
  <cp:revision>3</cp:revision>
  <dcterms:created xsi:type="dcterms:W3CDTF">2023-11-19T05:25:00Z</dcterms:created>
  <dcterms:modified xsi:type="dcterms:W3CDTF">2023-11-19T05:42:00Z</dcterms:modified>
</cp:coreProperties>
</file>