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0215A" w:rsidRDefault="00F0215A" w:rsidP="00F021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Концепция проекта</w:t>
      </w:r>
    </w:p>
    <w:p w:rsidR="00F0215A" w:rsidRDefault="00F0215A" w:rsidP="00F021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– «Социальные сети как инструмент организации обучения школьников»</w:t>
      </w:r>
    </w:p>
    <w:p w:rsidR="00F0215A" w:rsidRDefault="00F0215A" w:rsidP="00C7091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Постановка проблемы. Социальные сети в последние десятилетия переживают этап бурного развития. Результатом этого стало то, что теперь они стали неотъемлемой частью жизни большого количества социально активных людей, а в особенности молодежи. </w:t>
      </w:r>
      <w:r w:rsidRPr="00F0215A">
        <w:rPr>
          <w:rStyle w:val="a3"/>
          <w:rFonts w:ascii="Times New Roman" w:hAnsi="Times New Roman" w:cs="Times New Roman"/>
          <w:b w:val="0"/>
          <w:bCs w:val="0"/>
          <w:color w:val="333333"/>
          <w:spacing w:val="2"/>
          <w:sz w:val="28"/>
          <w:szCs w:val="28"/>
        </w:rPr>
        <w:t>10 августа 2023 г.</w:t>
      </w:r>
      <w:r>
        <w:rPr>
          <w:rFonts w:ascii="Times New Roman" w:hAnsi="Times New Roman" w:cs="Times New Roman"/>
          <w:color w:val="333333"/>
          <w:spacing w:val="2"/>
          <w:sz w:val="28"/>
          <w:szCs w:val="28"/>
        </w:rPr>
        <w:t xml:space="preserve"> </w:t>
      </w:r>
      <w:r w:rsidRPr="00F0215A">
        <w:rPr>
          <w:rFonts w:ascii="Times New Roman" w:hAnsi="Times New Roman" w:cs="Times New Roman"/>
          <w:color w:val="333333"/>
          <w:spacing w:val="2"/>
          <w:sz w:val="28"/>
          <w:szCs w:val="28"/>
        </w:rPr>
        <w:t>Всероссийский центр изучения общественного мнения (ВЦИОМ) представ</w:t>
      </w:r>
      <w:r>
        <w:rPr>
          <w:rFonts w:ascii="Times New Roman" w:hAnsi="Times New Roman" w:cs="Times New Roman"/>
          <w:color w:val="333333"/>
          <w:spacing w:val="2"/>
          <w:sz w:val="28"/>
          <w:szCs w:val="28"/>
        </w:rPr>
        <w:t>ил</w:t>
      </w:r>
      <w:r w:rsidRPr="00F0215A">
        <w:rPr>
          <w:rFonts w:ascii="Times New Roman" w:hAnsi="Times New Roman" w:cs="Times New Roman"/>
          <w:color w:val="333333"/>
          <w:spacing w:val="2"/>
          <w:sz w:val="28"/>
          <w:szCs w:val="28"/>
        </w:rPr>
        <w:t xml:space="preserve"> результаты опроса о пользовании социальными сетями и мессенджерами в России.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4B50">
        <w:rPr>
          <w:rFonts w:ascii="Times New Roman" w:hAnsi="Times New Roman" w:cs="Times New Roman"/>
          <w:sz w:val="28"/>
          <w:szCs w:val="28"/>
        </w:rPr>
        <w:t>86% россиян, имеющих социальные сети, каждый день проявляют свою активность в них с разной интенсивностью. В этой группе стало очевидным преобладание лиц 18 – 24 лет – здесь 92% респондентов указали, что ежедневно активничают в соцсетях. В среднем продолжительность такой активности среди молодых людей варьирует от 4,5 до 8 часов в сутки</w:t>
      </w:r>
      <w:r w:rsidR="00414B50"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  <w:r w:rsidR="00414B50">
        <w:rPr>
          <w:rFonts w:ascii="Times New Roman" w:hAnsi="Times New Roman" w:cs="Times New Roman"/>
          <w:sz w:val="28"/>
          <w:szCs w:val="28"/>
        </w:rPr>
        <w:t xml:space="preserve">. Определенное влияние социальные сети стали оказывать и на работу школы: </w:t>
      </w:r>
      <w:r w:rsidR="00CF78B2">
        <w:rPr>
          <w:rFonts w:ascii="Times New Roman" w:hAnsi="Times New Roman" w:cs="Times New Roman"/>
          <w:sz w:val="28"/>
          <w:szCs w:val="28"/>
        </w:rPr>
        <w:t>согласно другому опросу</w:t>
      </w:r>
      <w:r w:rsidR="00414B50">
        <w:rPr>
          <w:rFonts w:ascii="Times New Roman" w:hAnsi="Times New Roman" w:cs="Times New Roman"/>
          <w:sz w:val="28"/>
          <w:szCs w:val="28"/>
        </w:rPr>
        <w:t>, проведенного ВЦИОМ, более 90% респондентов среди учителей, родителей и учащихся используют для коммуникации различные мессенджеры</w:t>
      </w:r>
      <w:r w:rsidR="009A63F9">
        <w:rPr>
          <w:rFonts w:ascii="Times New Roman" w:hAnsi="Times New Roman" w:cs="Times New Roman"/>
          <w:sz w:val="28"/>
          <w:szCs w:val="28"/>
        </w:rPr>
        <w:t xml:space="preserve"> </w:t>
      </w:r>
      <w:r w:rsidR="009A63F9" w:rsidRPr="009A63F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9A63F9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9A63F9">
        <w:rPr>
          <w:rFonts w:ascii="Times New Roman" w:hAnsi="Times New Roman" w:cs="Times New Roman"/>
          <w:sz w:val="28"/>
          <w:szCs w:val="28"/>
        </w:rPr>
        <w:t xml:space="preserve">, </w:t>
      </w:r>
      <w:r w:rsidR="009A63F9">
        <w:rPr>
          <w:rFonts w:ascii="Times New Roman" w:hAnsi="Times New Roman" w:cs="Times New Roman"/>
          <w:sz w:val="28"/>
          <w:szCs w:val="28"/>
          <w:lang w:val="en-US"/>
        </w:rPr>
        <w:t>Telegram</w:t>
      </w:r>
      <w:r w:rsidR="009A63F9">
        <w:rPr>
          <w:rFonts w:ascii="Times New Roman" w:hAnsi="Times New Roman" w:cs="Times New Roman"/>
          <w:sz w:val="28"/>
          <w:szCs w:val="28"/>
        </w:rPr>
        <w:t xml:space="preserve">, </w:t>
      </w:r>
      <w:r w:rsidR="009A63F9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="009A63F9">
        <w:rPr>
          <w:rFonts w:ascii="Times New Roman" w:hAnsi="Times New Roman" w:cs="Times New Roman"/>
          <w:sz w:val="28"/>
          <w:szCs w:val="28"/>
        </w:rPr>
        <w:t>)</w:t>
      </w:r>
      <w:r w:rsidR="009A63F9">
        <w:rPr>
          <w:rStyle w:val="a6"/>
          <w:rFonts w:ascii="Times New Roman" w:hAnsi="Times New Roman" w:cs="Times New Roman"/>
          <w:sz w:val="28"/>
          <w:szCs w:val="28"/>
        </w:rPr>
        <w:footnoteReference w:id="2"/>
      </w:r>
      <w:r w:rsidR="00414B5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78B2">
        <w:rPr>
          <w:rFonts w:ascii="Times New Roman" w:hAnsi="Times New Roman" w:cs="Times New Roman"/>
          <w:sz w:val="28"/>
          <w:szCs w:val="28"/>
        </w:rPr>
        <w:t>Как человек, уже работающий, в школе, могу сказать, что использование социальных сетей осуществляется в основном</w:t>
      </w:r>
      <w:r w:rsidR="00C7091F">
        <w:rPr>
          <w:rFonts w:ascii="Times New Roman" w:hAnsi="Times New Roman" w:cs="Times New Roman"/>
          <w:sz w:val="28"/>
          <w:szCs w:val="28"/>
        </w:rPr>
        <w:t xml:space="preserve"> для дистанционного общения, а не для непосредственного обучения. </w:t>
      </w:r>
    </w:p>
    <w:p w:rsidR="00C7091F" w:rsidRDefault="00C7091F" w:rsidP="00C7091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наш взгляд, существуют возможности для более широкого и функционального использования мессенджеров в образовательной деятельности. </w:t>
      </w:r>
    </w:p>
    <w:p w:rsidR="0080346F" w:rsidRDefault="0080346F" w:rsidP="0080346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46F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346F">
        <w:rPr>
          <w:rFonts w:ascii="Times New Roman" w:hAnsi="Times New Roman" w:cs="Times New Roman"/>
          <w:sz w:val="28"/>
          <w:szCs w:val="28"/>
        </w:rPr>
        <w:t>В частности, мессенджеры можно использовать для транслирования материалов урока в цифровом формате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0346F" w:rsidRDefault="0080346F" w:rsidP="0080346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В рамках мессенджеров учитель может в режиме </w:t>
      </w:r>
      <w:r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Pr="008034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отвечать на возникающие у учащихся вопросы; предлагать решения проблем; объяснять материал;</w:t>
      </w:r>
    </w:p>
    <w:p w:rsidR="00052BD1" w:rsidRDefault="00052BD1" w:rsidP="0080346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проекта: разъяснить целевой аудитории возможности и преимущества использования социальных сетей в образовательном процессе.</w:t>
      </w:r>
    </w:p>
    <w:p w:rsidR="00052BD1" w:rsidRDefault="00052BD1" w:rsidP="0080346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проекта:</w:t>
      </w:r>
    </w:p>
    <w:p w:rsidR="00052BD1" w:rsidRDefault="00052BD1" w:rsidP="00052BD1">
      <w:pPr>
        <w:pStyle w:val="a9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Рассмотреть функционал доступных для использования мессенджеров;</w:t>
      </w:r>
    </w:p>
    <w:p w:rsidR="00052BD1" w:rsidRDefault="00052BD1" w:rsidP="00052BD1">
      <w:pPr>
        <w:pStyle w:val="a9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преимущества и неудобства в их использовании применительно к специфике преподаваемого предмета;</w:t>
      </w:r>
    </w:p>
    <w:p w:rsidR="00397B9A" w:rsidRDefault="00052BD1" w:rsidP="00397B9A">
      <w:pPr>
        <w:pStyle w:val="a9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методику использования мессенджера в преподавательской деятельности;</w:t>
      </w:r>
    </w:p>
    <w:p w:rsidR="00397B9A" w:rsidRDefault="00397B9A" w:rsidP="00397B9A">
      <w:pPr>
        <w:pStyle w:val="a9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Планируемые результаты:</w:t>
      </w:r>
    </w:p>
    <w:p w:rsidR="00397B9A" w:rsidRDefault="00397B9A" w:rsidP="00397B9A">
      <w:pPr>
        <w:pStyle w:val="a9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навыков работы с электронными устройствами;</w:t>
      </w:r>
    </w:p>
    <w:p w:rsidR="00397B9A" w:rsidRDefault="00397B9A" w:rsidP="00397B9A">
      <w:pPr>
        <w:pStyle w:val="a9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Расширение знаний о социальных сетях и улучшение навыков работы с ними;</w:t>
      </w:r>
    </w:p>
    <w:p w:rsidR="00397B9A" w:rsidRPr="00397B9A" w:rsidRDefault="00397B9A" w:rsidP="00397B9A">
      <w:pPr>
        <w:pStyle w:val="a9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Улучшение качества коммуникации учителей и учащихся; Повышение эффективности образовательного процесса.</w:t>
      </w:r>
      <w:bookmarkEnd w:id="0"/>
    </w:p>
    <w:sectPr w:rsidR="00397B9A" w:rsidRPr="00397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21BA5" w:rsidRDefault="00821BA5" w:rsidP="00414B50">
      <w:pPr>
        <w:spacing w:after="0" w:line="240" w:lineRule="auto"/>
      </w:pPr>
      <w:r>
        <w:separator/>
      </w:r>
    </w:p>
  </w:endnote>
  <w:endnote w:type="continuationSeparator" w:id="0">
    <w:p w:rsidR="00821BA5" w:rsidRDefault="00821BA5" w:rsidP="00414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21BA5" w:rsidRDefault="00821BA5" w:rsidP="00414B50">
      <w:pPr>
        <w:spacing w:after="0" w:line="240" w:lineRule="auto"/>
      </w:pPr>
      <w:r>
        <w:separator/>
      </w:r>
    </w:p>
  </w:footnote>
  <w:footnote w:type="continuationSeparator" w:id="0">
    <w:p w:rsidR="00821BA5" w:rsidRDefault="00821BA5" w:rsidP="00414B50">
      <w:pPr>
        <w:spacing w:after="0" w:line="240" w:lineRule="auto"/>
      </w:pPr>
      <w:r>
        <w:continuationSeparator/>
      </w:r>
    </w:p>
  </w:footnote>
  <w:footnote w:id="1">
    <w:p w:rsidR="00414B50" w:rsidRPr="009A63F9" w:rsidRDefault="00414B50">
      <w:pPr>
        <w:pStyle w:val="a4"/>
        <w:rPr>
          <w:rFonts w:ascii="Times New Roman" w:hAnsi="Times New Roman" w:cs="Times New Roman"/>
          <w:lang w:val="en-US"/>
        </w:rPr>
      </w:pPr>
      <w:r w:rsidRPr="00414B50">
        <w:rPr>
          <w:rStyle w:val="a6"/>
          <w:rFonts w:ascii="Times New Roman" w:hAnsi="Times New Roman" w:cs="Times New Roman"/>
        </w:rPr>
        <w:footnoteRef/>
      </w:r>
      <w:r w:rsidRPr="00414B50">
        <w:rPr>
          <w:rFonts w:ascii="Times New Roman" w:hAnsi="Times New Roman" w:cs="Times New Roman"/>
        </w:rPr>
        <w:t xml:space="preserve"> </w:t>
      </w:r>
      <w:r w:rsidRPr="009A63F9">
        <w:rPr>
          <w:rFonts w:ascii="Times New Roman" w:hAnsi="Times New Roman" w:cs="Times New Roman"/>
        </w:rPr>
        <w:t xml:space="preserve">Социальные сети и мессенджеры: вовлеченность и предпочтения [Электронный ресурс] // ВЦИОМ. Новости. 2023. </w:t>
      </w:r>
      <w:r w:rsidRPr="009A63F9">
        <w:rPr>
          <w:rFonts w:ascii="Times New Roman" w:hAnsi="Times New Roman" w:cs="Times New Roman"/>
          <w:lang w:val="en-US"/>
        </w:rPr>
        <w:t xml:space="preserve">URL: </w:t>
      </w:r>
      <w:hyperlink r:id="rId1" w:history="1">
        <w:r w:rsidRPr="009A63F9">
          <w:rPr>
            <w:rStyle w:val="a7"/>
            <w:rFonts w:ascii="Times New Roman" w:hAnsi="Times New Roman" w:cs="Times New Roman"/>
            <w:lang w:val="en-US"/>
          </w:rPr>
          <w:t>https://wciom.ru/analytical-reviews/analiticheskii-obzor/socialnye-seti-i-messendzhery-vovlechennost-i-predpochtenija</w:t>
        </w:r>
      </w:hyperlink>
      <w:r w:rsidRPr="009A63F9">
        <w:rPr>
          <w:rFonts w:ascii="Times New Roman" w:hAnsi="Times New Roman" w:cs="Times New Roman"/>
          <w:lang w:val="en-US"/>
        </w:rPr>
        <w:t xml:space="preserve"> </w:t>
      </w:r>
    </w:p>
  </w:footnote>
  <w:footnote w:id="2">
    <w:p w:rsidR="009A63F9" w:rsidRPr="009A63F9" w:rsidRDefault="009A63F9">
      <w:pPr>
        <w:pStyle w:val="a4"/>
        <w:rPr>
          <w:lang w:val="en-US"/>
        </w:rPr>
      </w:pPr>
      <w:r w:rsidRPr="009A63F9">
        <w:rPr>
          <w:rStyle w:val="a6"/>
          <w:rFonts w:ascii="Times New Roman" w:hAnsi="Times New Roman" w:cs="Times New Roman"/>
        </w:rPr>
        <w:footnoteRef/>
      </w:r>
      <w:r w:rsidRPr="009A63F9">
        <w:rPr>
          <w:rFonts w:ascii="Times New Roman" w:hAnsi="Times New Roman" w:cs="Times New Roman"/>
        </w:rPr>
        <w:t xml:space="preserve"> Мессенджеры в школе: новый каркас учебного процесса [Электронный ресурс] // ВЦИОМ. Новости. 2023. </w:t>
      </w:r>
      <w:r w:rsidRPr="009A63F9">
        <w:rPr>
          <w:rFonts w:ascii="Times New Roman" w:hAnsi="Times New Roman" w:cs="Times New Roman"/>
          <w:lang w:val="en-US"/>
        </w:rPr>
        <w:t xml:space="preserve">URL: </w:t>
      </w:r>
      <w:hyperlink r:id="rId2" w:history="1">
        <w:r w:rsidRPr="009A63F9">
          <w:rPr>
            <w:rStyle w:val="a7"/>
            <w:rFonts w:ascii="Times New Roman" w:hAnsi="Times New Roman" w:cs="Times New Roman"/>
            <w:lang w:val="en-US"/>
          </w:rPr>
          <w:t>https://wciom.ru/analytical-reviews/analiticheskii-obzor/messendzhery-v-shkole-novyi-karkas-uchebnogo-processa</w:t>
        </w:r>
      </w:hyperlink>
      <w:r w:rsidRPr="009A63F9">
        <w:rPr>
          <w:rFonts w:ascii="Times New Roman" w:hAnsi="Times New Roman" w:cs="Times New Roman"/>
          <w:lang w:val="en-US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B322E7"/>
    <w:multiLevelType w:val="hybridMultilevel"/>
    <w:tmpl w:val="8F0A1868"/>
    <w:lvl w:ilvl="0" w:tplc="CFE881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7254177"/>
    <w:multiLevelType w:val="hybridMultilevel"/>
    <w:tmpl w:val="69F8A766"/>
    <w:lvl w:ilvl="0" w:tplc="E1DEB1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3734888"/>
    <w:multiLevelType w:val="hybridMultilevel"/>
    <w:tmpl w:val="FD02030A"/>
    <w:lvl w:ilvl="0" w:tplc="701092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15A"/>
    <w:rsid w:val="00052BD1"/>
    <w:rsid w:val="00397B9A"/>
    <w:rsid w:val="00414B50"/>
    <w:rsid w:val="0080346F"/>
    <w:rsid w:val="00821BA5"/>
    <w:rsid w:val="009A63F9"/>
    <w:rsid w:val="00C7091F"/>
    <w:rsid w:val="00CF78B2"/>
    <w:rsid w:val="00F0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DC402"/>
  <w15:chartTrackingRefBased/>
  <w15:docId w15:val="{8093773C-2A42-45AA-A3D7-90109A7E5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0215A"/>
    <w:rPr>
      <w:b/>
      <w:bCs/>
    </w:rPr>
  </w:style>
  <w:style w:type="paragraph" w:styleId="a4">
    <w:name w:val="footnote text"/>
    <w:basedOn w:val="a"/>
    <w:link w:val="a5"/>
    <w:uiPriority w:val="99"/>
    <w:semiHidden/>
    <w:unhideWhenUsed/>
    <w:rsid w:val="00414B5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14B5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14B50"/>
    <w:rPr>
      <w:vertAlign w:val="superscript"/>
    </w:rPr>
  </w:style>
  <w:style w:type="character" w:styleId="a7">
    <w:name w:val="Hyperlink"/>
    <w:basedOn w:val="a0"/>
    <w:uiPriority w:val="99"/>
    <w:unhideWhenUsed/>
    <w:rsid w:val="00414B50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414B50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8034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ciom.ru/analytical-reviews/analiticheskii-obzor/messendzhery-v-shkole-novyi-karkas-uchebnogo-processa" TargetMode="External"/><Relationship Id="rId1" Type="http://schemas.openxmlformats.org/officeDocument/2006/relationships/hyperlink" Target="https://wciom.ru/analytical-reviews/analiticheskii-obzor/socialnye-seti-i-messendzhery-vovlechennost-i-predpochtenij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78492-F880-48F4-8849-330FCFAF9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</dc:creator>
  <cp:keywords/>
  <dc:description/>
  <cp:lastModifiedBy>RID</cp:lastModifiedBy>
  <cp:revision>5</cp:revision>
  <dcterms:created xsi:type="dcterms:W3CDTF">2023-09-09T07:57:00Z</dcterms:created>
  <dcterms:modified xsi:type="dcterms:W3CDTF">2023-09-09T09:05:00Z</dcterms:modified>
</cp:coreProperties>
</file>